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1948" w14:textId="7D43D9ED" w:rsidR="000A47EE" w:rsidRDefault="004245B0" w:rsidP="00DD0C34">
      <w:pPr>
        <w:pStyle w:val="NoSpacing"/>
        <w:jc w:val="center"/>
        <w:rPr>
          <w:rFonts w:ascii="Adobe Caslon Pro" w:hAnsi="Adobe Caslon Pro"/>
          <w:sz w:val="28"/>
          <w:szCs w:val="28"/>
        </w:rPr>
      </w:pPr>
      <w:bookmarkStart w:id="0" w:name="_GoBack"/>
      <w:bookmarkEnd w:id="0"/>
      <w:r w:rsidRPr="004245B0">
        <w:rPr>
          <w:rFonts w:ascii="Adobe Caslon Pro" w:hAnsi="Adobe Caslon Pro"/>
          <w:sz w:val="28"/>
          <w:szCs w:val="28"/>
        </w:rPr>
        <w:t>Don Likes</w:t>
      </w:r>
    </w:p>
    <w:p w14:paraId="2F0C4538" w14:textId="7CD9AE93" w:rsidR="004245B0" w:rsidRDefault="004245B0" w:rsidP="004245B0">
      <w:pPr>
        <w:pStyle w:val="NoSpacing"/>
        <w:rPr>
          <w:rFonts w:ascii="Adobe Caslon Pro" w:hAnsi="Adobe Caslon Pro"/>
          <w:sz w:val="28"/>
          <w:szCs w:val="28"/>
        </w:rPr>
      </w:pPr>
      <w:r>
        <w:rPr>
          <w:rFonts w:ascii="Adobe Caslon Pro" w:hAnsi="Adobe Caslon Pro"/>
          <w:sz w:val="28"/>
          <w:szCs w:val="28"/>
        </w:rPr>
        <w:t>Don was born in 1920, and grew up in Lincoln, Nebraska. Don’s uncle had a dairy farm that in the late 1930 was converted in to a nine-hole golf course called Park Valley. It was 100% sand, no grass. The only chemical treatment was oil. It was here Don formed a lif</w:t>
      </w:r>
      <w:r w:rsidR="002B5E60">
        <w:rPr>
          <w:rFonts w:ascii="Adobe Caslon Pro" w:hAnsi="Adobe Caslon Pro"/>
          <w:sz w:val="28"/>
          <w:szCs w:val="28"/>
        </w:rPr>
        <w:t>elong friendship with Marian Mendenhall who moved to Nebraska and a job at Park Valley.</w:t>
      </w:r>
    </w:p>
    <w:p w14:paraId="460B41F3" w14:textId="299FDD86" w:rsidR="002B5E60" w:rsidRDefault="002B5E60" w:rsidP="004245B0">
      <w:pPr>
        <w:pStyle w:val="NoSpacing"/>
        <w:rPr>
          <w:rFonts w:ascii="Adobe Caslon Pro" w:hAnsi="Adobe Caslon Pro"/>
          <w:sz w:val="28"/>
          <w:szCs w:val="28"/>
        </w:rPr>
      </w:pPr>
      <w:r>
        <w:rPr>
          <w:rFonts w:ascii="Adobe Caslon Pro" w:hAnsi="Adobe Caslon Pro"/>
          <w:sz w:val="28"/>
          <w:szCs w:val="28"/>
        </w:rPr>
        <w:t xml:space="preserve">Don served as an Ensign in the Navy during WWII in the South Pacific. He received a </w:t>
      </w:r>
      <w:proofErr w:type="gramStart"/>
      <w:r>
        <w:rPr>
          <w:rFonts w:ascii="Adobe Caslon Pro" w:hAnsi="Adobe Caslon Pro"/>
          <w:sz w:val="28"/>
          <w:szCs w:val="28"/>
        </w:rPr>
        <w:t>Bachelor’s</w:t>
      </w:r>
      <w:proofErr w:type="gramEnd"/>
      <w:r>
        <w:rPr>
          <w:rFonts w:ascii="Adobe Caslon Pro" w:hAnsi="Adobe Caslon Pro"/>
          <w:sz w:val="28"/>
          <w:szCs w:val="28"/>
        </w:rPr>
        <w:t xml:space="preserve"> degree at the University of Nebraska and later a Masters in Turfgrass Science at Purdue University, only one of six in the entire USA at the time.</w:t>
      </w:r>
    </w:p>
    <w:p w14:paraId="79A23D79" w14:textId="7E974414" w:rsidR="008C05D6" w:rsidRDefault="00053BD5" w:rsidP="004245B0">
      <w:pPr>
        <w:pStyle w:val="NoSpacing"/>
        <w:rPr>
          <w:rFonts w:ascii="Adobe Caslon Pro" w:hAnsi="Adobe Caslon Pro"/>
          <w:sz w:val="28"/>
          <w:szCs w:val="28"/>
        </w:rPr>
      </w:pPr>
      <w:r>
        <w:rPr>
          <w:rFonts w:ascii="Adobe Caslon Pro" w:hAnsi="Adobe Caslon Pro"/>
          <w:sz w:val="28"/>
          <w:szCs w:val="28"/>
        </w:rPr>
        <w:t xml:space="preserve">In 1950, Don moved to Cincinnati and took the position of superintendent at Hyde Park County Club where he remained for </w:t>
      </w:r>
      <w:r w:rsidR="008D79D1">
        <w:rPr>
          <w:rFonts w:ascii="Adobe Caslon Pro" w:hAnsi="Adobe Caslon Pro"/>
          <w:sz w:val="28"/>
          <w:szCs w:val="28"/>
        </w:rPr>
        <w:t>t</w:t>
      </w:r>
      <w:r>
        <w:rPr>
          <w:rFonts w:ascii="Adobe Caslon Pro" w:hAnsi="Adobe Caslon Pro"/>
          <w:sz w:val="28"/>
          <w:szCs w:val="28"/>
        </w:rPr>
        <w:t xml:space="preserve">wenty-four years until 1974. In 1967, he bought </w:t>
      </w:r>
      <w:r w:rsidR="008D79D1">
        <w:rPr>
          <w:rFonts w:ascii="Adobe Caslon Pro" w:hAnsi="Adobe Caslon Pro"/>
          <w:sz w:val="28"/>
          <w:szCs w:val="28"/>
        </w:rPr>
        <w:t>acreage</w:t>
      </w:r>
      <w:r>
        <w:rPr>
          <w:rFonts w:ascii="Adobe Caslon Pro" w:hAnsi="Adobe Caslon Pro"/>
          <w:sz w:val="28"/>
          <w:szCs w:val="28"/>
        </w:rPr>
        <w:t xml:space="preserve"> in the Mason area, designed</w:t>
      </w:r>
      <w:r w:rsidR="008D79D1">
        <w:rPr>
          <w:rFonts w:ascii="Adobe Caslon Pro" w:hAnsi="Adobe Caslon Pro"/>
          <w:sz w:val="28"/>
          <w:szCs w:val="28"/>
        </w:rPr>
        <w:t>,</w:t>
      </w:r>
      <w:r>
        <w:rPr>
          <w:rFonts w:ascii="Adobe Caslon Pro" w:hAnsi="Adobe Caslon Pro"/>
          <w:sz w:val="28"/>
          <w:szCs w:val="28"/>
        </w:rPr>
        <w:t xml:space="preserve"> and built a </w:t>
      </w:r>
      <w:r w:rsidR="008D79D1">
        <w:rPr>
          <w:rFonts w:ascii="Adobe Caslon Pro" w:hAnsi="Adobe Caslon Pro"/>
          <w:sz w:val="28"/>
          <w:szCs w:val="28"/>
        </w:rPr>
        <w:t>nine-hole</w:t>
      </w:r>
      <w:r>
        <w:rPr>
          <w:rFonts w:ascii="Adobe Caslon Pro" w:hAnsi="Adobe Caslon Pro"/>
          <w:sz w:val="28"/>
          <w:szCs w:val="28"/>
        </w:rPr>
        <w:t xml:space="preserve"> golf course called Two Pines that opened in 1970. He added nine holes in 1975 and renamed the course Kingwood, since the two pines had died. Just as Don was beginning to believe he had made a huge mistake for investing his life’s savings in the </w:t>
      </w:r>
      <w:r w:rsidR="008D79D1">
        <w:rPr>
          <w:rFonts w:ascii="Adobe Caslon Pro" w:hAnsi="Adobe Caslon Pro"/>
          <w:sz w:val="28"/>
          <w:szCs w:val="28"/>
        </w:rPr>
        <w:t>course, his</w:t>
      </w:r>
      <w:r>
        <w:rPr>
          <w:rFonts w:ascii="Adobe Caslon Pro" w:hAnsi="Adobe Caslon Pro"/>
          <w:sz w:val="28"/>
          <w:szCs w:val="28"/>
        </w:rPr>
        <w:t xml:space="preserve"> realtor called and told him his property value had double</w:t>
      </w:r>
      <w:r w:rsidR="008D79D1">
        <w:rPr>
          <w:rFonts w:ascii="Adobe Caslon Pro" w:hAnsi="Adobe Caslon Pro"/>
          <w:sz w:val="28"/>
          <w:szCs w:val="28"/>
        </w:rPr>
        <w:t xml:space="preserve">d </w:t>
      </w:r>
      <w:r>
        <w:rPr>
          <w:rFonts w:ascii="Adobe Caslon Pro" w:hAnsi="Adobe Caslon Pro"/>
          <w:sz w:val="28"/>
          <w:szCs w:val="28"/>
        </w:rPr>
        <w:t xml:space="preserve">overnight with the announcement </w:t>
      </w:r>
      <w:r w:rsidR="008D79D1">
        <w:rPr>
          <w:rFonts w:ascii="Adobe Caslon Pro" w:hAnsi="Adobe Caslon Pro"/>
          <w:sz w:val="28"/>
          <w:szCs w:val="28"/>
        </w:rPr>
        <w:t>that</w:t>
      </w:r>
      <w:r>
        <w:rPr>
          <w:rFonts w:ascii="Adobe Caslon Pro" w:hAnsi="Adobe Caslon Pro"/>
          <w:sz w:val="28"/>
          <w:szCs w:val="28"/>
        </w:rPr>
        <w:t xml:space="preserve"> King</w:t>
      </w:r>
      <w:r w:rsidR="008D79D1">
        <w:rPr>
          <w:rFonts w:ascii="Adobe Caslon Pro" w:hAnsi="Adobe Caslon Pro"/>
          <w:sz w:val="28"/>
          <w:szCs w:val="28"/>
        </w:rPr>
        <w:t>s Island Amusement Park was being built in the area.</w:t>
      </w:r>
      <w:r w:rsidR="008C05D6">
        <w:rPr>
          <w:rFonts w:ascii="Adobe Caslon Pro" w:hAnsi="Adobe Caslon Pro"/>
          <w:sz w:val="28"/>
          <w:szCs w:val="28"/>
        </w:rPr>
        <w:t xml:space="preserve"> In </w:t>
      </w:r>
      <w:r w:rsidR="005D65C6">
        <w:rPr>
          <w:rFonts w:ascii="Adobe Caslon Pro" w:hAnsi="Adobe Caslon Pro"/>
          <w:sz w:val="28"/>
          <w:szCs w:val="28"/>
        </w:rPr>
        <w:t>1991,</w:t>
      </w:r>
      <w:r w:rsidR="008C05D6">
        <w:rPr>
          <w:rFonts w:ascii="Adobe Caslon Pro" w:hAnsi="Adobe Caslon Pro"/>
          <w:sz w:val="28"/>
          <w:szCs w:val="28"/>
        </w:rPr>
        <w:t xml:space="preserve"> he bought 322 acres in Lebanon, designed, and built his second golf course, Greentree. It opened in 2000</w:t>
      </w:r>
    </w:p>
    <w:p w14:paraId="62DFE7F6" w14:textId="21D789DB" w:rsidR="008D79D1" w:rsidRDefault="008D79D1" w:rsidP="004245B0">
      <w:pPr>
        <w:pStyle w:val="NoSpacing"/>
        <w:rPr>
          <w:rFonts w:ascii="Adobe Caslon Pro" w:hAnsi="Adobe Caslon Pro"/>
          <w:sz w:val="28"/>
          <w:szCs w:val="28"/>
        </w:rPr>
      </w:pPr>
      <w:r>
        <w:rPr>
          <w:rFonts w:ascii="Adobe Caslon Pro" w:hAnsi="Adobe Caslon Pro"/>
          <w:sz w:val="28"/>
          <w:szCs w:val="28"/>
        </w:rPr>
        <w:t xml:space="preserve">Don </w:t>
      </w:r>
      <w:r w:rsidR="008C05D6">
        <w:rPr>
          <w:rFonts w:ascii="Adobe Caslon Pro" w:hAnsi="Adobe Caslon Pro"/>
          <w:sz w:val="28"/>
          <w:szCs w:val="28"/>
        </w:rPr>
        <w:t xml:space="preserve">became the first editor of </w:t>
      </w:r>
      <w:r w:rsidR="008C05D6" w:rsidRPr="008C05D6">
        <w:rPr>
          <w:rFonts w:ascii="Adobe Caslon Pro" w:hAnsi="Adobe Caslon Pro"/>
          <w:i/>
          <w:sz w:val="28"/>
          <w:szCs w:val="28"/>
        </w:rPr>
        <w:t>The Green Breeze</w:t>
      </w:r>
      <w:r w:rsidR="008C05D6">
        <w:rPr>
          <w:rFonts w:ascii="Adobe Caslon Pro" w:hAnsi="Adobe Caslon Pro"/>
          <w:sz w:val="28"/>
          <w:szCs w:val="28"/>
        </w:rPr>
        <w:t xml:space="preserve"> in the 1950s, the original print publication of GCGCSA. He served as president of the association in 1961 and 1962. He was very involved in the Golf Course Owners Association</w:t>
      </w:r>
      <w:r w:rsidR="005D65C6">
        <w:rPr>
          <w:rFonts w:ascii="Adobe Caslon Pro" w:hAnsi="Adobe Caslon Pro"/>
          <w:sz w:val="28"/>
          <w:szCs w:val="28"/>
        </w:rPr>
        <w:t xml:space="preserve"> and served at one time as their president.</w:t>
      </w:r>
    </w:p>
    <w:p w14:paraId="780A89FE" w14:textId="1424798C" w:rsidR="005D65C6" w:rsidRDefault="005D65C6" w:rsidP="004245B0">
      <w:pPr>
        <w:pStyle w:val="NoSpacing"/>
        <w:rPr>
          <w:rFonts w:ascii="Adobe Caslon Pro" w:hAnsi="Adobe Caslon Pro"/>
          <w:sz w:val="28"/>
          <w:szCs w:val="28"/>
        </w:rPr>
      </w:pPr>
      <w:r>
        <w:rPr>
          <w:rFonts w:ascii="Adobe Caslon Pro" w:hAnsi="Adobe Caslon Pro"/>
          <w:sz w:val="28"/>
          <w:szCs w:val="28"/>
        </w:rPr>
        <w:t xml:space="preserve">He received the Man of the Year award from OTF in 1980. In 1969, he was asked to speak at the National Convention in Miami on “How to keep </w:t>
      </w:r>
      <w:r w:rsidRPr="005D65C6">
        <w:rPr>
          <w:rFonts w:ascii="Adobe Caslon Pro" w:hAnsi="Adobe Caslon Pro"/>
          <w:i/>
          <w:sz w:val="28"/>
          <w:szCs w:val="28"/>
        </w:rPr>
        <w:t>Poa</w:t>
      </w:r>
      <w:r>
        <w:rPr>
          <w:rFonts w:ascii="Adobe Caslon Pro" w:hAnsi="Adobe Caslon Pro"/>
          <w:sz w:val="28"/>
          <w:szCs w:val="28"/>
        </w:rPr>
        <w:t xml:space="preserve"> alive in Cincinnati, the transition zone because of his success at Hyde Park CC. His son </w:t>
      </w:r>
      <w:r>
        <w:rPr>
          <w:rFonts w:ascii="Adobe Caslon Pro" w:hAnsi="Adobe Caslon Pro"/>
          <w:sz w:val="28"/>
          <w:szCs w:val="28"/>
        </w:rPr>
        <w:lastRenderedPageBreak/>
        <w:t xml:space="preserve">Fred was present and recalls Don’s opening statement, “Trying to keep </w:t>
      </w:r>
      <w:r w:rsidRPr="005D65C6">
        <w:rPr>
          <w:rFonts w:ascii="Adobe Caslon Pro" w:hAnsi="Adobe Caslon Pro"/>
          <w:i/>
          <w:sz w:val="28"/>
          <w:szCs w:val="28"/>
        </w:rPr>
        <w:t>poa</w:t>
      </w:r>
      <w:r>
        <w:rPr>
          <w:rFonts w:ascii="Adobe Caslon Pro" w:hAnsi="Adobe Caslon Pro"/>
          <w:sz w:val="28"/>
          <w:szCs w:val="28"/>
        </w:rPr>
        <w:t xml:space="preserve"> alive in Cincinnati is like trying to keep a Hersey Bar from melting in hell.” Don passed away in 2006.</w:t>
      </w:r>
    </w:p>
    <w:p w14:paraId="1A331BC5" w14:textId="77777777" w:rsidR="008D79D1" w:rsidRDefault="008D79D1" w:rsidP="004245B0">
      <w:pPr>
        <w:pStyle w:val="NoSpacing"/>
        <w:rPr>
          <w:rFonts w:ascii="Adobe Caslon Pro" w:hAnsi="Adobe Caslon Pro"/>
          <w:sz w:val="28"/>
          <w:szCs w:val="28"/>
        </w:rPr>
      </w:pPr>
    </w:p>
    <w:p w14:paraId="7C75A68C" w14:textId="77777777" w:rsidR="002B5E60" w:rsidRPr="004245B0" w:rsidRDefault="002B5E60" w:rsidP="004245B0">
      <w:pPr>
        <w:pStyle w:val="NoSpacing"/>
        <w:rPr>
          <w:rFonts w:ascii="Adobe Caslon Pro" w:hAnsi="Adobe Caslon Pro"/>
          <w:sz w:val="28"/>
          <w:szCs w:val="28"/>
        </w:rPr>
      </w:pPr>
    </w:p>
    <w:sectPr w:rsidR="002B5E60" w:rsidRPr="0042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B0"/>
    <w:rsid w:val="00053BD5"/>
    <w:rsid w:val="00071727"/>
    <w:rsid w:val="00097AE0"/>
    <w:rsid w:val="000A47EE"/>
    <w:rsid w:val="000E4307"/>
    <w:rsid w:val="00126051"/>
    <w:rsid w:val="00220096"/>
    <w:rsid w:val="002B5E60"/>
    <w:rsid w:val="002C6C6E"/>
    <w:rsid w:val="002F0578"/>
    <w:rsid w:val="00307DE4"/>
    <w:rsid w:val="003503D9"/>
    <w:rsid w:val="004245B0"/>
    <w:rsid w:val="004A5553"/>
    <w:rsid w:val="004B179C"/>
    <w:rsid w:val="005D65C6"/>
    <w:rsid w:val="00612C18"/>
    <w:rsid w:val="006307BD"/>
    <w:rsid w:val="00804369"/>
    <w:rsid w:val="008C05D6"/>
    <w:rsid w:val="008D79D1"/>
    <w:rsid w:val="008F077F"/>
    <w:rsid w:val="00906098"/>
    <w:rsid w:val="009241EE"/>
    <w:rsid w:val="009613CC"/>
    <w:rsid w:val="00AC1DB9"/>
    <w:rsid w:val="00AD4701"/>
    <w:rsid w:val="00B20D8F"/>
    <w:rsid w:val="00B45D3D"/>
    <w:rsid w:val="00B879D3"/>
    <w:rsid w:val="00BB1A63"/>
    <w:rsid w:val="00CB3C7A"/>
    <w:rsid w:val="00D4678C"/>
    <w:rsid w:val="00D843CE"/>
    <w:rsid w:val="00DD0C34"/>
    <w:rsid w:val="00E03FC2"/>
    <w:rsid w:val="00E36E61"/>
    <w:rsid w:val="00E37AD9"/>
    <w:rsid w:val="00EB6CD1"/>
    <w:rsid w:val="00F121F5"/>
    <w:rsid w:val="00F83B53"/>
    <w:rsid w:val="00F918F3"/>
    <w:rsid w:val="00FE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CC98"/>
  <w15:chartTrackingRefBased/>
  <w15:docId w15:val="{D63D7340-B9BB-4A30-AAA3-ADF71E71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LaChance</dc:creator>
  <cp:keywords/>
  <dc:description/>
  <cp:lastModifiedBy>Robert LaChance</cp:lastModifiedBy>
  <cp:revision>2</cp:revision>
  <dcterms:created xsi:type="dcterms:W3CDTF">2019-02-10T19:49:00Z</dcterms:created>
  <dcterms:modified xsi:type="dcterms:W3CDTF">2019-02-10T20:57:00Z</dcterms:modified>
</cp:coreProperties>
</file>